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0"/>
        <w:gridCol w:w="2327"/>
        <w:gridCol w:w="1985"/>
        <w:gridCol w:w="2410"/>
        <w:gridCol w:w="2227"/>
        <w:gridCol w:w="1988"/>
        <w:gridCol w:w="1988"/>
      </w:tblGrid>
      <w:tr w:rsidR="00C63B40" w:rsidTr="00D02CCA">
        <w:trPr>
          <w:trHeight w:val="416"/>
        </w:trPr>
        <w:tc>
          <w:tcPr>
            <w:tcW w:w="1070" w:type="dxa"/>
          </w:tcPr>
          <w:p w:rsidR="00C63B40" w:rsidRDefault="00C63B40"/>
        </w:tc>
        <w:tc>
          <w:tcPr>
            <w:tcW w:w="2327" w:type="dxa"/>
          </w:tcPr>
          <w:p w:rsidR="00C63B40" w:rsidRDefault="00C63B40">
            <w:r>
              <w:t>Autumn 1</w:t>
            </w:r>
          </w:p>
        </w:tc>
        <w:tc>
          <w:tcPr>
            <w:tcW w:w="1985" w:type="dxa"/>
          </w:tcPr>
          <w:p w:rsidR="00C63B40" w:rsidRDefault="00C63B40">
            <w:r>
              <w:t>Autumn 2</w:t>
            </w:r>
          </w:p>
        </w:tc>
        <w:tc>
          <w:tcPr>
            <w:tcW w:w="2410" w:type="dxa"/>
          </w:tcPr>
          <w:p w:rsidR="00C63B40" w:rsidRDefault="00C63B40">
            <w:r>
              <w:t>Spring 1</w:t>
            </w:r>
          </w:p>
        </w:tc>
        <w:tc>
          <w:tcPr>
            <w:tcW w:w="2227" w:type="dxa"/>
          </w:tcPr>
          <w:p w:rsidR="00C63B40" w:rsidRDefault="00C63B40">
            <w:r>
              <w:t>Spring 2</w:t>
            </w:r>
          </w:p>
        </w:tc>
        <w:tc>
          <w:tcPr>
            <w:tcW w:w="1988" w:type="dxa"/>
          </w:tcPr>
          <w:p w:rsidR="00C63B40" w:rsidRDefault="00C63B40">
            <w:r>
              <w:t>Summer 1</w:t>
            </w:r>
          </w:p>
        </w:tc>
        <w:tc>
          <w:tcPr>
            <w:tcW w:w="1988" w:type="dxa"/>
          </w:tcPr>
          <w:p w:rsidR="00C63B40" w:rsidRDefault="00C63B40">
            <w:r>
              <w:t>Summer 2</w:t>
            </w:r>
          </w:p>
        </w:tc>
      </w:tr>
      <w:tr w:rsidR="00C63B40" w:rsidTr="00D02CCA">
        <w:trPr>
          <w:trHeight w:val="1490"/>
        </w:trPr>
        <w:tc>
          <w:tcPr>
            <w:tcW w:w="1070" w:type="dxa"/>
          </w:tcPr>
          <w:p w:rsidR="00C63B40" w:rsidRDefault="00F8773D">
            <w:r>
              <w:t>Year 5</w:t>
            </w:r>
          </w:p>
        </w:tc>
        <w:tc>
          <w:tcPr>
            <w:tcW w:w="2327" w:type="dxa"/>
          </w:tcPr>
          <w:p w:rsidR="00C63B40" w:rsidRDefault="00952AC6">
            <w:r>
              <w:rPr>
                <w:noProof/>
                <w:lang w:eastAsia="en-GB"/>
              </w:rPr>
              <w:drawing>
                <wp:inline distT="0" distB="0" distL="0" distR="0" wp14:anchorId="15DC6DF6" wp14:editId="44733FB9">
                  <wp:extent cx="598420" cy="895780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644" cy="936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:rsidR="00C63B40" w:rsidRDefault="00952AC6">
            <w:r>
              <w:rPr>
                <w:noProof/>
                <w:lang w:eastAsia="en-GB"/>
              </w:rPr>
              <w:drawing>
                <wp:inline distT="0" distB="0" distL="0" distR="0" wp14:anchorId="05314808" wp14:editId="4EA507CA">
                  <wp:extent cx="632298" cy="964645"/>
                  <wp:effectExtent l="0" t="0" r="0" b="698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344" cy="9708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7917B7" w:rsidRPr="00F376FA" w:rsidRDefault="00952AC6" w:rsidP="00F376FA">
            <w:r>
              <w:rPr>
                <w:noProof/>
                <w:lang w:eastAsia="en-GB"/>
              </w:rPr>
              <w:drawing>
                <wp:inline distT="0" distB="0" distL="0" distR="0" wp14:anchorId="232D81AC" wp14:editId="23D4723C">
                  <wp:extent cx="573824" cy="940435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8020" cy="947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7" w:type="dxa"/>
          </w:tcPr>
          <w:p w:rsidR="00952AC6" w:rsidRDefault="00952AC6">
            <w:r>
              <w:rPr>
                <w:noProof/>
                <w:lang w:eastAsia="en-GB"/>
              </w:rPr>
              <w:drawing>
                <wp:inline distT="0" distB="0" distL="0" distR="0" wp14:anchorId="52872836" wp14:editId="261E81DA">
                  <wp:extent cx="1155705" cy="654423"/>
                  <wp:effectExtent l="0" t="0" r="635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2737" cy="669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63B40" w:rsidRPr="00952AC6" w:rsidRDefault="00952AC6" w:rsidP="00952AC6">
            <w:pPr>
              <w:jc w:val="right"/>
            </w:pPr>
            <w:r>
              <w:rPr>
                <w:noProof/>
                <w:lang w:eastAsia="en-GB"/>
              </w:rPr>
              <w:drawing>
                <wp:inline distT="0" distB="0" distL="0" distR="0" wp14:anchorId="6C7B19AB" wp14:editId="4994A36A">
                  <wp:extent cx="1172817" cy="709904"/>
                  <wp:effectExtent l="0" t="0" r="889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7609" cy="712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</w:tcPr>
          <w:p w:rsidR="00C63B40" w:rsidRDefault="00952AC6">
            <w:r>
              <w:rPr>
                <w:noProof/>
                <w:lang w:eastAsia="en-GB"/>
              </w:rPr>
              <w:drawing>
                <wp:inline distT="0" distB="0" distL="0" distR="0" wp14:anchorId="36E7BDC3" wp14:editId="7367AB44">
                  <wp:extent cx="755374" cy="738953"/>
                  <wp:effectExtent l="0" t="0" r="6985" b="4445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531" cy="7430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</w:tcPr>
          <w:p w:rsidR="00C63B40" w:rsidRPr="00356722" w:rsidRDefault="00952AC6" w:rsidP="00356722">
            <w:r>
              <w:rPr>
                <w:noProof/>
                <w:lang w:eastAsia="en-GB"/>
              </w:rPr>
              <w:drawing>
                <wp:inline distT="0" distB="0" distL="0" distR="0" wp14:anchorId="36E7BDC3" wp14:editId="7367AB44">
                  <wp:extent cx="755374" cy="738953"/>
                  <wp:effectExtent l="0" t="0" r="6985" b="444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531" cy="7430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3B40" w:rsidTr="00D02CCA">
        <w:trPr>
          <w:trHeight w:val="1490"/>
        </w:trPr>
        <w:tc>
          <w:tcPr>
            <w:tcW w:w="1070" w:type="dxa"/>
          </w:tcPr>
          <w:p w:rsidR="00C63B40" w:rsidRDefault="00C260F0">
            <w:r>
              <w:t xml:space="preserve">Book and </w:t>
            </w:r>
            <w:r w:rsidR="00C63B40">
              <w:t>Author</w:t>
            </w:r>
          </w:p>
        </w:tc>
        <w:tc>
          <w:tcPr>
            <w:tcW w:w="2327" w:type="dxa"/>
          </w:tcPr>
          <w:p w:rsidR="00C63B40" w:rsidRDefault="00952AC6" w:rsidP="00F376FA">
            <w:pPr>
              <w:pStyle w:val="NormalWeb"/>
            </w:pPr>
            <w:r>
              <w:t>I Am Rebel: Ross Montgomery</w:t>
            </w:r>
          </w:p>
        </w:tc>
        <w:tc>
          <w:tcPr>
            <w:tcW w:w="1985" w:type="dxa"/>
          </w:tcPr>
          <w:p w:rsidR="00C63B40" w:rsidRDefault="00952AC6" w:rsidP="00C63B40">
            <w:r>
              <w:t>Oranges in No Man’s Land: Elizabeth Laird</w:t>
            </w:r>
          </w:p>
        </w:tc>
        <w:tc>
          <w:tcPr>
            <w:tcW w:w="2410" w:type="dxa"/>
          </w:tcPr>
          <w:p w:rsidR="007917B7" w:rsidRDefault="00952AC6" w:rsidP="00C260F0">
            <w:proofErr w:type="spellStart"/>
            <w:r>
              <w:t>Malamander</w:t>
            </w:r>
            <w:proofErr w:type="spellEnd"/>
            <w:r>
              <w:t>: Thomas Taylor</w:t>
            </w:r>
          </w:p>
        </w:tc>
        <w:tc>
          <w:tcPr>
            <w:tcW w:w="2227" w:type="dxa"/>
          </w:tcPr>
          <w:p w:rsidR="00C63B40" w:rsidRDefault="00952AC6" w:rsidP="002652D4">
            <w:pPr>
              <w:pStyle w:val="NormalWeb"/>
            </w:pPr>
            <w:r>
              <w:t>Literacy shed – Visual</w:t>
            </w:r>
          </w:p>
          <w:p w:rsidR="00952AC6" w:rsidRDefault="00952AC6" w:rsidP="002652D4">
            <w:pPr>
              <w:pStyle w:val="NormalWeb"/>
            </w:pPr>
          </w:p>
        </w:tc>
        <w:tc>
          <w:tcPr>
            <w:tcW w:w="1988" w:type="dxa"/>
          </w:tcPr>
          <w:p w:rsidR="002652D4" w:rsidRDefault="00952AC6" w:rsidP="00C260F0">
            <w:r>
              <w:t xml:space="preserve">The Nowhere Emporium: Ross </w:t>
            </w:r>
            <w:proofErr w:type="spellStart"/>
            <w:r>
              <w:t>MacKenzie</w:t>
            </w:r>
            <w:proofErr w:type="spellEnd"/>
          </w:p>
        </w:tc>
        <w:tc>
          <w:tcPr>
            <w:tcW w:w="1988" w:type="dxa"/>
          </w:tcPr>
          <w:p w:rsidR="00C63B40" w:rsidRDefault="00952AC6" w:rsidP="00C260F0">
            <w:r>
              <w:t xml:space="preserve">The Nowhere Emporium: Ross </w:t>
            </w:r>
            <w:proofErr w:type="spellStart"/>
            <w:r>
              <w:t>MacKenzie</w:t>
            </w:r>
            <w:proofErr w:type="spellEnd"/>
          </w:p>
        </w:tc>
      </w:tr>
      <w:tr w:rsidR="00C63B40" w:rsidTr="00D02CCA">
        <w:trPr>
          <w:trHeight w:val="1417"/>
        </w:trPr>
        <w:tc>
          <w:tcPr>
            <w:tcW w:w="1070" w:type="dxa"/>
          </w:tcPr>
          <w:p w:rsidR="00C63B40" w:rsidRDefault="00C63B40">
            <w:r>
              <w:t>Text type coverage</w:t>
            </w:r>
          </w:p>
        </w:tc>
        <w:tc>
          <w:tcPr>
            <w:tcW w:w="2327" w:type="dxa"/>
          </w:tcPr>
          <w:p w:rsidR="00F376FA" w:rsidRDefault="00952AC6">
            <w:r>
              <w:t>Retell</w:t>
            </w:r>
          </w:p>
          <w:p w:rsidR="00952AC6" w:rsidRDefault="00952AC6">
            <w:r>
              <w:t>Balanced argument</w:t>
            </w:r>
          </w:p>
          <w:p w:rsidR="00952AC6" w:rsidRDefault="00952AC6">
            <w:r>
              <w:t>Setting description</w:t>
            </w:r>
          </w:p>
          <w:p w:rsidR="00952AC6" w:rsidRDefault="00952AC6"/>
        </w:tc>
        <w:tc>
          <w:tcPr>
            <w:tcW w:w="1985" w:type="dxa"/>
          </w:tcPr>
          <w:p w:rsidR="00A0217C" w:rsidRDefault="00952AC6">
            <w:r>
              <w:t>Setting description</w:t>
            </w:r>
          </w:p>
          <w:p w:rsidR="00952AC6" w:rsidRDefault="00952AC6">
            <w:r>
              <w:t>Diary entry</w:t>
            </w:r>
          </w:p>
          <w:p w:rsidR="00952AC6" w:rsidRDefault="00CD1355">
            <w:r>
              <w:t>Letter</w:t>
            </w:r>
          </w:p>
          <w:p w:rsidR="00CD1355" w:rsidRDefault="00CD1355">
            <w:r>
              <w:t>News report</w:t>
            </w:r>
          </w:p>
        </w:tc>
        <w:tc>
          <w:tcPr>
            <w:tcW w:w="2410" w:type="dxa"/>
          </w:tcPr>
          <w:p w:rsidR="00A0217C" w:rsidRDefault="00CD1355">
            <w:r>
              <w:t>Setting description</w:t>
            </w:r>
          </w:p>
          <w:p w:rsidR="00CD1355" w:rsidRDefault="00CD1355">
            <w:r>
              <w:t>Diary Entry</w:t>
            </w:r>
          </w:p>
          <w:p w:rsidR="00CD1355" w:rsidRDefault="00CD1355">
            <w:r>
              <w:t>Retell</w:t>
            </w:r>
          </w:p>
          <w:p w:rsidR="00CD1355" w:rsidRDefault="00CD1355">
            <w:r>
              <w:t>Persuasive writing</w:t>
            </w:r>
          </w:p>
          <w:p w:rsidR="00CD1355" w:rsidRDefault="00CD1355">
            <w:r>
              <w:t>Newspaper article</w:t>
            </w:r>
          </w:p>
        </w:tc>
        <w:tc>
          <w:tcPr>
            <w:tcW w:w="2227" w:type="dxa"/>
          </w:tcPr>
          <w:p w:rsidR="00A0217C" w:rsidRDefault="00CD1355">
            <w:r>
              <w:t xml:space="preserve">Setting description </w:t>
            </w:r>
          </w:p>
          <w:p w:rsidR="00CD1355" w:rsidRDefault="00CD1355">
            <w:r>
              <w:t>Retell</w:t>
            </w:r>
          </w:p>
        </w:tc>
        <w:tc>
          <w:tcPr>
            <w:tcW w:w="1988" w:type="dxa"/>
          </w:tcPr>
          <w:p w:rsidR="00A0217C" w:rsidRDefault="00CD1355">
            <w:r>
              <w:t>Setting description</w:t>
            </w:r>
          </w:p>
          <w:p w:rsidR="00CD1355" w:rsidRDefault="00CD1355">
            <w:r>
              <w:t>Descriptive writing</w:t>
            </w:r>
          </w:p>
          <w:p w:rsidR="00CD1355" w:rsidRDefault="00CD1355">
            <w:r>
              <w:t>Diary entry</w:t>
            </w:r>
          </w:p>
          <w:p w:rsidR="00CD1355" w:rsidRDefault="00CD1355">
            <w:r>
              <w:t>Instructions</w:t>
            </w:r>
          </w:p>
        </w:tc>
        <w:tc>
          <w:tcPr>
            <w:tcW w:w="1988" w:type="dxa"/>
          </w:tcPr>
          <w:p w:rsidR="00A0217C" w:rsidRDefault="00952AC6">
            <w:r>
              <w:t>Biography</w:t>
            </w:r>
          </w:p>
          <w:p w:rsidR="00952AC6" w:rsidRDefault="00952AC6">
            <w:r>
              <w:t>Formal letter</w:t>
            </w:r>
          </w:p>
          <w:p w:rsidR="00952AC6" w:rsidRDefault="00952AC6">
            <w:r>
              <w:t>Persuasive writing</w:t>
            </w:r>
          </w:p>
        </w:tc>
      </w:tr>
      <w:tr w:rsidR="00AD2556" w:rsidTr="00D02CCA">
        <w:trPr>
          <w:trHeight w:val="1490"/>
        </w:trPr>
        <w:tc>
          <w:tcPr>
            <w:tcW w:w="1070" w:type="dxa"/>
          </w:tcPr>
          <w:p w:rsidR="00AD2556" w:rsidRDefault="00AD2556" w:rsidP="00AD2556">
            <w:r>
              <w:t>Cross curricular</w:t>
            </w:r>
          </w:p>
        </w:tc>
        <w:tc>
          <w:tcPr>
            <w:tcW w:w="2327" w:type="dxa"/>
          </w:tcPr>
          <w:p w:rsidR="00AD2556" w:rsidRDefault="00AD2556" w:rsidP="00AD2556"/>
        </w:tc>
        <w:tc>
          <w:tcPr>
            <w:tcW w:w="1985" w:type="dxa"/>
          </w:tcPr>
          <w:p w:rsidR="004B5FE6" w:rsidRDefault="004B5FE6" w:rsidP="00AD2556"/>
        </w:tc>
        <w:tc>
          <w:tcPr>
            <w:tcW w:w="2410" w:type="dxa"/>
          </w:tcPr>
          <w:p w:rsidR="00AD2556" w:rsidRDefault="00AD2556" w:rsidP="00AD2556"/>
        </w:tc>
        <w:tc>
          <w:tcPr>
            <w:tcW w:w="2227" w:type="dxa"/>
          </w:tcPr>
          <w:p w:rsidR="00AD2556" w:rsidRDefault="00CD1355" w:rsidP="00AD2556">
            <w:r>
              <w:t>Instructions – How to survive a Viking raid</w:t>
            </w:r>
          </w:p>
          <w:p w:rsidR="00CD1355" w:rsidRDefault="00CD1355" w:rsidP="00AD2556"/>
          <w:p w:rsidR="00CD1355" w:rsidRDefault="00CD1355" w:rsidP="00AD2556">
            <w:r>
              <w:t>Non-chronological report - Vikings</w:t>
            </w:r>
          </w:p>
        </w:tc>
        <w:tc>
          <w:tcPr>
            <w:tcW w:w="1988" w:type="dxa"/>
          </w:tcPr>
          <w:p w:rsidR="00AD2556" w:rsidRDefault="00CD1355" w:rsidP="00AD2556">
            <w:r>
              <w:t>Explanation – life cycle</w:t>
            </w:r>
          </w:p>
        </w:tc>
        <w:tc>
          <w:tcPr>
            <w:tcW w:w="1988" w:type="dxa"/>
          </w:tcPr>
          <w:p w:rsidR="00952AC6" w:rsidRDefault="00952AC6" w:rsidP="00952AC6">
            <w:pPr>
              <w:pStyle w:val="NoSpacing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Newspaper article (linked to topic)</w:t>
            </w:r>
          </w:p>
          <w:p w:rsidR="00952AC6" w:rsidRDefault="00952AC6" w:rsidP="00952AC6">
            <w:pPr>
              <w:pStyle w:val="NoSpacing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‘Supermarket scraps use-by on milk to save food waste’</w:t>
            </w:r>
          </w:p>
          <w:p w:rsidR="007917B7" w:rsidRDefault="007917B7" w:rsidP="00AD2556"/>
          <w:p w:rsidR="00952AC6" w:rsidRDefault="00952AC6" w:rsidP="00952AC6">
            <w:pPr>
              <w:pStyle w:val="NoSpacing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proofErr w:type="gramStart"/>
            <w:r>
              <w:rPr>
                <w:rFonts w:cstheme="minorHAnsi"/>
                <w:sz w:val="16"/>
                <w:szCs w:val="16"/>
                <w:lang w:val="en-US"/>
              </w:rPr>
              <w:t>Should plastic be banned</w:t>
            </w:r>
            <w:proofErr w:type="gramEnd"/>
            <w:r>
              <w:rPr>
                <w:rFonts w:cstheme="minorHAnsi"/>
                <w:sz w:val="16"/>
                <w:szCs w:val="16"/>
                <w:lang w:val="en-US"/>
              </w:rPr>
              <w:t>? Persuasive writing (linked to topic)</w:t>
            </w:r>
          </w:p>
          <w:p w:rsidR="00952AC6" w:rsidRDefault="00952AC6" w:rsidP="00952AC6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Non chronological</w:t>
            </w:r>
            <w:proofErr w:type="gramEnd"/>
            <w:r>
              <w:rPr>
                <w:sz w:val="16"/>
                <w:szCs w:val="16"/>
              </w:rPr>
              <w:t xml:space="preserve"> report – how can we live sustainably?</w:t>
            </w:r>
          </w:p>
          <w:p w:rsidR="00952AC6" w:rsidRDefault="00952AC6" w:rsidP="00952AC6">
            <w:pPr>
              <w:pStyle w:val="NoSpacing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(linked to topic)</w:t>
            </w:r>
          </w:p>
          <w:p w:rsidR="00952AC6" w:rsidRDefault="00952AC6" w:rsidP="00AD2556"/>
        </w:tc>
      </w:tr>
      <w:tr w:rsidR="00CD1355" w:rsidTr="00D02CCA">
        <w:trPr>
          <w:trHeight w:val="1490"/>
        </w:trPr>
        <w:tc>
          <w:tcPr>
            <w:tcW w:w="1070" w:type="dxa"/>
          </w:tcPr>
          <w:p w:rsidR="00CD1355" w:rsidRDefault="00CD1355" w:rsidP="00CD1355">
            <w:r>
              <w:t>Poetry</w:t>
            </w:r>
          </w:p>
        </w:tc>
        <w:tc>
          <w:tcPr>
            <w:tcW w:w="2327" w:type="dxa"/>
          </w:tcPr>
          <w:p w:rsidR="00CD1355" w:rsidRDefault="00CD1355" w:rsidP="00CD1355">
            <w:r>
              <w:t>Personification Poetry:</w:t>
            </w:r>
          </w:p>
          <w:p w:rsidR="00CD1355" w:rsidRDefault="00CD1355" w:rsidP="00CD1355">
            <w:r>
              <w:t xml:space="preserve">Winter - Olivia </w:t>
            </w:r>
            <w:proofErr w:type="spellStart"/>
            <w:r>
              <w:t>Kooker</w:t>
            </w:r>
            <w:proofErr w:type="spellEnd"/>
            <w:r>
              <w:t xml:space="preserve"> Snow and Snow - Ted Hughes It’s Spring – John Foster Jack Frost – C.E Pike</w:t>
            </w:r>
          </w:p>
        </w:tc>
        <w:tc>
          <w:tcPr>
            <w:tcW w:w="1985" w:type="dxa"/>
          </w:tcPr>
          <w:p w:rsidR="00CD1355" w:rsidRDefault="00CD1355" w:rsidP="00CD1355"/>
        </w:tc>
        <w:tc>
          <w:tcPr>
            <w:tcW w:w="2410" w:type="dxa"/>
          </w:tcPr>
          <w:p w:rsidR="00CD1355" w:rsidRDefault="00CD1355" w:rsidP="00CD1355">
            <w:proofErr w:type="spellStart"/>
            <w:r>
              <w:t>Cinquain</w:t>
            </w:r>
            <w:proofErr w:type="spellEnd"/>
            <w:r>
              <w:t>:</w:t>
            </w:r>
          </w:p>
          <w:p w:rsidR="00CD1355" w:rsidRDefault="00CD1355" w:rsidP="00CD1355"/>
          <w:p w:rsidR="00CD1355" w:rsidRDefault="00CD1355" w:rsidP="00CD1355">
            <w:r>
              <w:t xml:space="preserve">November Night- Adelaide Crapsey Snow – Adelaide Crapsey </w:t>
            </w:r>
          </w:p>
          <w:p w:rsidR="00CD1355" w:rsidRDefault="00CD1355" w:rsidP="00CD1355">
            <w:r>
              <w:t xml:space="preserve">Winter - Adelaide Crapsey </w:t>
            </w:r>
          </w:p>
        </w:tc>
        <w:tc>
          <w:tcPr>
            <w:tcW w:w="2227" w:type="dxa"/>
          </w:tcPr>
          <w:p w:rsidR="00CD1355" w:rsidRDefault="00CD1355" w:rsidP="00CD1355"/>
        </w:tc>
        <w:tc>
          <w:tcPr>
            <w:tcW w:w="1988" w:type="dxa"/>
          </w:tcPr>
          <w:p w:rsidR="00CD1355" w:rsidRDefault="00CD1355" w:rsidP="00CD1355">
            <w:r>
              <w:t>Performance Poetry:</w:t>
            </w:r>
          </w:p>
          <w:p w:rsidR="00CD1355" w:rsidRPr="00315F3D" w:rsidRDefault="00CD1355" w:rsidP="00CD1355">
            <w:r>
              <w:t>Give and Take – Roger Mc Gough From a Railway Carriage – R.L Stevenson</w:t>
            </w:r>
          </w:p>
        </w:tc>
        <w:tc>
          <w:tcPr>
            <w:tcW w:w="1988" w:type="dxa"/>
          </w:tcPr>
          <w:p w:rsidR="00CD1355" w:rsidRDefault="00CD1355" w:rsidP="00CD1355"/>
        </w:tc>
      </w:tr>
    </w:tbl>
    <w:p w:rsidR="00301E7C" w:rsidRDefault="00CD1355">
      <w:bookmarkStart w:id="0" w:name="_GoBack"/>
      <w:bookmarkEnd w:id="0"/>
    </w:p>
    <w:sectPr w:rsidR="00301E7C" w:rsidSect="00C260F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B40"/>
    <w:rsid w:val="001D2EC6"/>
    <w:rsid w:val="002652D4"/>
    <w:rsid w:val="00326210"/>
    <w:rsid w:val="00356722"/>
    <w:rsid w:val="004B5FE6"/>
    <w:rsid w:val="007917B7"/>
    <w:rsid w:val="00952AC6"/>
    <w:rsid w:val="00A0217C"/>
    <w:rsid w:val="00AD2556"/>
    <w:rsid w:val="00C260F0"/>
    <w:rsid w:val="00C63B40"/>
    <w:rsid w:val="00CA7F0B"/>
    <w:rsid w:val="00CD1355"/>
    <w:rsid w:val="00D02CCA"/>
    <w:rsid w:val="00D15346"/>
    <w:rsid w:val="00D2518F"/>
    <w:rsid w:val="00ED4253"/>
    <w:rsid w:val="00F376FA"/>
    <w:rsid w:val="00F8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6A9BE"/>
  <w15:chartTrackingRefBased/>
  <w15:docId w15:val="{CA66E15D-A98E-4D4D-94BC-13D286F54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3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Normal"/>
    <w:rsid w:val="00F37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F37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952A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1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6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2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85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8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59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8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72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219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973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7000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36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Nicholls</dc:creator>
  <cp:keywords/>
  <dc:description/>
  <cp:lastModifiedBy>Mr Nicholls</cp:lastModifiedBy>
  <cp:revision>3</cp:revision>
  <dcterms:created xsi:type="dcterms:W3CDTF">2026-09-17T12:51:00Z</dcterms:created>
  <dcterms:modified xsi:type="dcterms:W3CDTF">2026-09-17T12:59:00Z</dcterms:modified>
</cp:coreProperties>
</file>